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CEA" w:rsidRPr="001A6806" w:rsidRDefault="00512CE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CEA" w:rsidRPr="001A6806" w:rsidRDefault="00512CE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12CEA" w:rsidRPr="001A6806" w:rsidRDefault="00512CE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12CEA" w:rsidRPr="001A6806" w:rsidRDefault="00512CE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12CEA" w:rsidRPr="001A6806" w:rsidRDefault="00512CE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12CEA" w:rsidRPr="008748AD" w:rsidRDefault="00512CE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261</w:t>
      </w:r>
    </w:p>
    <w:p w:rsidR="00512CEA" w:rsidRPr="00737E63" w:rsidRDefault="00512CEA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512CEA" w:rsidRPr="003342AA" w:rsidRDefault="00512CEA" w:rsidP="005521AC">
      <w:pPr>
        <w:jc w:val="center"/>
        <w:rPr>
          <w:rFonts w:ascii="Century" w:hAnsi="Century"/>
          <w:szCs w:val="26"/>
          <w:lang w:val="uk-UA"/>
        </w:rPr>
      </w:pPr>
    </w:p>
    <w:p w:rsidR="00512CEA" w:rsidRPr="00737E63" w:rsidRDefault="00512CE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Садовій Ярині Іванівні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12CEA" w:rsidRPr="003342AA" w:rsidRDefault="00512CE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512CEA" w:rsidRPr="00737E63" w:rsidRDefault="00512CE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Садовій Ярині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12CEA" w:rsidRPr="00737E63" w:rsidRDefault="00512CE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12CEA" w:rsidRPr="00737E63" w:rsidRDefault="00512CE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Садовій Ярині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12CEA" w:rsidRPr="00737E63" w:rsidRDefault="00512CE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Садовій Ярині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12CEA" w:rsidRPr="00737E63" w:rsidRDefault="00512CE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Садовій Ярині Іванівні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12CEA" w:rsidRPr="00737E63" w:rsidRDefault="00512CE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12CEA" w:rsidRPr="00737E63" w:rsidRDefault="00512CE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12CEA" w:rsidRDefault="00512CEA" w:rsidP="00597F4F">
      <w:pPr>
        <w:rPr>
          <w:rFonts w:ascii="Century" w:hAnsi="Century"/>
          <w:b/>
          <w:sz w:val="26"/>
          <w:szCs w:val="26"/>
          <w:lang w:val="uk-UA"/>
        </w:rPr>
        <w:sectPr w:rsidR="00512CEA" w:rsidSect="00512C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512CEA" w:rsidRPr="00737E63" w:rsidRDefault="00512CEA" w:rsidP="00597F4F">
      <w:pPr>
        <w:rPr>
          <w:rFonts w:ascii="Century" w:hAnsi="Century"/>
          <w:sz w:val="26"/>
          <w:szCs w:val="26"/>
          <w:lang w:val="uk-UA"/>
        </w:rPr>
      </w:pPr>
    </w:p>
    <w:sectPr w:rsidR="00512CEA" w:rsidRPr="00737E63" w:rsidSect="00512C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CEA" w:rsidRDefault="00512CEA" w:rsidP="00737E63">
      <w:r>
        <w:separator/>
      </w:r>
    </w:p>
  </w:endnote>
  <w:endnote w:type="continuationSeparator" w:id="0">
    <w:p w:rsidR="00512CEA" w:rsidRDefault="00512CE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EA" w:rsidRDefault="00512C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EA" w:rsidRDefault="00512CE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EA" w:rsidRDefault="00512CE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CEA" w:rsidRDefault="00512CEA" w:rsidP="00737E63">
      <w:r>
        <w:separator/>
      </w:r>
    </w:p>
  </w:footnote>
  <w:footnote w:type="continuationSeparator" w:id="0">
    <w:p w:rsidR="00512CEA" w:rsidRDefault="00512CEA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EA" w:rsidRDefault="00512C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EA" w:rsidRDefault="00512C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CEA" w:rsidRDefault="00512CE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2CEA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C5EB88-0748-4BEE-87AA-8B53691A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